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Требования к </w:t>
      </w:r>
      <w:r w:rsidRPr="005B1E54">
        <w:rPr>
          <w:rFonts w:ascii="Arial" w:eastAsia="Times New Roman" w:hAnsi="Arial" w:cs="Arial"/>
          <w:color w:val="000000"/>
          <w:sz w:val="39"/>
          <w:szCs w:val="39"/>
          <w:lang w:eastAsia="ru-RU"/>
        </w:rPr>
        <w:t>современному</w:t>
      </w:r>
      <w:r w:rsidRPr="005B1E54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 уроку по ФГОС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223F35" w:rsidRDefault="00223F35" w:rsidP="00223F35">
      <w:pPr>
        <w:shd w:val="clear" w:color="auto" w:fill="FFFFFF"/>
        <w:spacing w:after="0" w:line="338" w:lineRule="atLeast"/>
        <w:rPr>
          <w:rFonts w:ascii="Georgia" w:eastAsia="Times New Roman" w:hAnsi="Georgia" w:cs="Times New Roman"/>
          <w:i/>
          <w:iCs/>
          <w:color w:val="000000"/>
          <w:shd w:val="clear" w:color="auto" w:fill="FFFFFF"/>
          <w:lang w:eastAsia="ru-RU"/>
        </w:rPr>
      </w:pPr>
      <w:r w:rsidRPr="005B1E54">
        <w:rPr>
          <w:rFonts w:ascii="Georgia" w:eastAsia="Times New Roman" w:hAnsi="Georgia" w:cs="Times New Roman"/>
          <w:i/>
          <w:iCs/>
          <w:color w:val="000000"/>
          <w:shd w:val="clear" w:color="auto" w:fill="FFFFFF"/>
          <w:lang w:eastAsia="ru-RU"/>
        </w:rPr>
        <w:t>Федеральный Государственный Образовательный Стандарт (ФГОС) во главу угла ставит развитие личности ребенка. Данная задача требует от учителя нового подхода к организации процесса обучения. Урок, как и было раньше, остается основной единицей обучающего процесса. Но теперь изменились требования к проведению урока, предложена другая классификация уроков. Специфика системно-</w:t>
      </w:r>
      <w:proofErr w:type="spellStart"/>
      <w:r w:rsidRPr="005B1E54">
        <w:rPr>
          <w:rFonts w:ascii="Georgia" w:eastAsia="Times New Roman" w:hAnsi="Georgia" w:cs="Times New Roman"/>
          <w:i/>
          <w:iCs/>
          <w:color w:val="000000"/>
          <w:shd w:val="clear" w:color="auto" w:fill="FFFFFF"/>
          <w:lang w:eastAsia="ru-RU"/>
        </w:rPr>
        <w:t>деятельностного</w:t>
      </w:r>
      <w:proofErr w:type="spellEnd"/>
      <w:r w:rsidRPr="005B1E54">
        <w:rPr>
          <w:rFonts w:ascii="Georgia" w:eastAsia="Times New Roman" w:hAnsi="Georgia" w:cs="Times New Roman"/>
          <w:i/>
          <w:iCs/>
          <w:color w:val="000000"/>
          <w:shd w:val="clear" w:color="auto" w:fill="FFFFFF"/>
          <w:lang w:eastAsia="ru-RU"/>
        </w:rPr>
        <w:t xml:space="preserve"> подхода предполагает и другую структуру урока, которая отличается от привычной, классической схемы. Рассмотрим, какие типы уроков по ФГОС предложены в методике, в чем их предназначение и какие виды и формы предлагают нам новые требования.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Georgia" w:eastAsia="Times New Roman" w:hAnsi="Georgia" w:cs="Times New Roman"/>
          <w:i/>
          <w:iCs/>
          <w:color w:val="000000"/>
          <w:shd w:val="clear" w:color="auto" w:fill="FFFFFF"/>
          <w:lang w:eastAsia="ru-RU"/>
        </w:rPr>
        <w:t> 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Требования к современному уроку по ФГОС</w:t>
      </w:r>
    </w:p>
    <w:p w:rsidR="00223F35" w:rsidRPr="005B1E54" w:rsidRDefault="00223F35" w:rsidP="00223F35">
      <w:pPr>
        <w:numPr>
          <w:ilvl w:val="0"/>
          <w:numId w:val="1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Урок обязан иметь личностно-ориентированный, индивидуальный характер.</w:t>
      </w:r>
    </w:p>
    <w:p w:rsidR="00223F35" w:rsidRPr="005B1E54" w:rsidRDefault="00223F35" w:rsidP="00223F35">
      <w:pPr>
        <w:numPr>
          <w:ilvl w:val="0"/>
          <w:numId w:val="1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приоритете самостоятельная работа учеников, а не учителя.</w:t>
      </w:r>
    </w:p>
    <w:p w:rsidR="00223F35" w:rsidRPr="005B1E54" w:rsidRDefault="00223F35" w:rsidP="00223F35">
      <w:pPr>
        <w:numPr>
          <w:ilvl w:val="0"/>
          <w:numId w:val="1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Осуществляется практический, </w:t>
      </w:r>
      <w:proofErr w:type="spellStart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деятельностный</w:t>
      </w:r>
      <w:proofErr w:type="spellEnd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подход.</w:t>
      </w:r>
    </w:p>
    <w:p w:rsidR="00223F35" w:rsidRPr="005B1E54" w:rsidRDefault="00223F35" w:rsidP="00223F35">
      <w:pPr>
        <w:numPr>
          <w:ilvl w:val="0"/>
          <w:numId w:val="1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Каждый урок направлен на развитие универсальных учебных действий (УУД): личностных, коммуникативных, регулятивных и познавательных.</w:t>
      </w:r>
    </w:p>
    <w:p w:rsidR="00223F35" w:rsidRPr="005B1E54" w:rsidRDefault="00223F35" w:rsidP="00223F35">
      <w:pPr>
        <w:numPr>
          <w:ilvl w:val="0"/>
          <w:numId w:val="1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Авторитарный стиль общения между учеником и учителем уходит в прошлое. Теперь задача учителя — помогать в освоении новых знаний и направлять учебный процесс.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Основные типы уроков в школе по ФГОС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>Новы</w:t>
      </w:r>
      <w:r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>е</w:t>
      </w:r>
      <w:r w:rsidRPr="005B1E54"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 xml:space="preserve"> образовательны</w:t>
      </w:r>
      <w:r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>е</w:t>
      </w:r>
      <w:r w:rsidRPr="005B1E54"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 xml:space="preserve"> стандарт</w:t>
      </w:r>
      <w:r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>ы</w:t>
      </w:r>
      <w:r w:rsidRPr="005B1E54">
        <w:rPr>
          <w:rFonts w:ascii="Arial" w:eastAsia="Times New Roman" w:hAnsi="Arial" w:cs="Arial"/>
          <w:color w:val="000000"/>
          <w:shd w:val="clear" w:color="auto" w:fill="FFFFFF"/>
          <w:lang w:eastAsia="ru-RU"/>
        </w:rPr>
        <w:t xml:space="preserve"> предлагают выделять четыре основных типа уроков в зависимости от поставленных целей: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Тип №1. Урок открытия новых знаний, обретения новых умений и навыков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Цели: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Деятельностная</w:t>
      </w:r>
      <w:proofErr w:type="spellEnd"/>
      <w:r w:rsidRPr="005B1E54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:</w:t>
      </w: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научить детей новым способам нахождения знания, ввести новые понятия, термины.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Содержательная</w:t>
      </w:r>
      <w:proofErr w:type="gramEnd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сформировать систему новых понятий, расширить знания учеников за счет включения новых определений, терминов, описаний.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Структура урока обретения новых знаний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Мотивационный этап.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Этап актуализации знаний по предложенной теме и осуществление первого пробного действия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Выявление затруднения: в чем сложность нового материала, что именно создает проблему, поиск противоречия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Разработка проекта, плана по выходу их создавшегося затруднения, рассмотрения множества вариантов, поиск оптимального решения.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Реализация выбранного плана по разрешению затруднения. Это главный этап урока, на котором и происходит "открытие" нового знания.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Первичное закрепление нового знания.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Самостоятельная работа и проверка по эталону.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Включение в систему знаний и умений.</w:t>
      </w:r>
    </w:p>
    <w:p w:rsidR="00223F35" w:rsidRPr="005B1E54" w:rsidRDefault="00223F35" w:rsidP="00223F35">
      <w:pPr>
        <w:numPr>
          <w:ilvl w:val="0"/>
          <w:numId w:val="2"/>
        </w:numPr>
        <w:shd w:val="clear" w:color="auto" w:fill="FFFFFF"/>
        <w:spacing w:after="0" w:line="330" w:lineRule="atLeast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Рефлексия, включающая в себя и рефлексию учебной деятельности, и самоанализ, и рефлексию чувств и эмоций.</w:t>
      </w:r>
    </w:p>
    <w:p w:rsidR="00223F35" w:rsidRDefault="00223F35" w:rsidP="00223F35">
      <w:pPr>
        <w:shd w:val="clear" w:color="auto" w:fill="FFFFFF"/>
        <w:spacing w:after="0" w:line="338" w:lineRule="atLeast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Тип №2. Урок рефлексии</w:t>
      </w:r>
    </w:p>
    <w:p w:rsidR="00223F35" w:rsidRPr="005B1E54" w:rsidRDefault="00223F35" w:rsidP="00223F3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Цели:</w:t>
      </w:r>
    </w:p>
    <w:p w:rsidR="00223F35" w:rsidRPr="005B1E54" w:rsidRDefault="00223F35" w:rsidP="00223F3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proofErr w:type="spell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Деятельностная</w:t>
      </w:r>
      <w:proofErr w:type="spellEnd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формировать у учеников способность к рефлексии коррекционно-контрольного типа, научить детей находить причину своих затруднений, самостоятельно строить алгоритм действий по устранению затруднений, научить самоанализу действий и способам нахождения разрешения конфликта.</w:t>
      </w:r>
    </w:p>
    <w:p w:rsidR="00223F35" w:rsidRPr="005B1E54" w:rsidRDefault="00223F35" w:rsidP="00223F3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proofErr w:type="gram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Содержательная</w:t>
      </w:r>
      <w:proofErr w:type="gramEnd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закрепить усвоенные знания, понятия, способы действия и скорректировать при необходимости.</w:t>
      </w:r>
    </w:p>
    <w:p w:rsidR="00223F35" w:rsidRDefault="00223F35" w:rsidP="00223F35">
      <w:pPr>
        <w:keepNext/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223F35" w:rsidRPr="005B1E54" w:rsidRDefault="00223F35" w:rsidP="00223F35">
      <w:pPr>
        <w:keepNext/>
        <w:shd w:val="clear" w:color="auto" w:fill="FFFFFF"/>
        <w:spacing w:after="0" w:line="240" w:lineRule="auto"/>
        <w:outlineLvl w:val="2"/>
        <w:rPr>
          <w:rFonts w:ascii="Calibri" w:eastAsia="Times New Roman" w:hAnsi="Calibri" w:cs="Times New Roman"/>
          <w:b/>
          <w:bCs/>
          <w:color w:val="1E4D78"/>
          <w:sz w:val="24"/>
          <w:szCs w:val="24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Структура урока-рефлексии по ФГОС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Мотивационный этап.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Актуализация знаний и осуществление первичного действия.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Выявление индивидуальных затруднений в реализации нового знания и умения.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Построение плана по разрешению возникших затруднений (поиск способов разрешения проблемы, выбор оптимальных действий, планирование работы, выработка стратегии).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Реализация на практике выбранного плана, стратегии по разрешению проблемы.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Обобщение выявленных затруднений.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Осуществление самостоятельной работы и самопроверки по эталонному образцу.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Включение в систему знаний и умений.</w:t>
      </w:r>
    </w:p>
    <w:p w:rsidR="00223F35" w:rsidRPr="005B1E54" w:rsidRDefault="00223F35" w:rsidP="00223F35">
      <w:pPr>
        <w:numPr>
          <w:ilvl w:val="0"/>
          <w:numId w:val="4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lang w:eastAsia="ru-RU"/>
        </w:rPr>
        <w:t>Осуществление рефлексии.</w:t>
      </w:r>
    </w:p>
    <w:p w:rsidR="00223F35" w:rsidRDefault="00223F35" w:rsidP="00223F35">
      <w:pPr>
        <w:keepNext/>
        <w:pBdr>
          <w:bottom w:val="single" w:sz="6" w:space="0" w:color="D6DDB9"/>
        </w:pBd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</w:pPr>
    </w:p>
    <w:p w:rsidR="00223F35" w:rsidRPr="005B1E54" w:rsidRDefault="00223F35" w:rsidP="00223F35">
      <w:pPr>
        <w:keepNext/>
        <w:pBdr>
          <w:bottom w:val="single" w:sz="6" w:space="0" w:color="D6DDB9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Тип №3. Урок систематизации знаний (общеметодологической направленности)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Цели: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Деятельностная</w:t>
      </w:r>
      <w:proofErr w:type="spellEnd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научить детей структуризации полученного знания, развивать умение перехода от частного к общему и наоборот, научить видеть каждое новое знание, изученный способ действий в рамках всей изучаемой темы.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Содержательная:</w:t>
      </w: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научить обобщению, развивать умение строить теоретические предположения о дальнейшем развитии темы, научить видению нового знания в структуре общего курса, его связь с уже приобретенным опытом и его значение для последующего обучения.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Структура урока систематизации знаний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Самоопределение.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Актуализация знаний и фиксирование затруднений.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Постановка учебной задачи, целей урока.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Составление плана, стратегии по разрешению затруднения.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Реализация выбранного проекта.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Этап самостоятельной работы с проверкой по эталону.</w:t>
      </w:r>
    </w:p>
    <w:p w:rsidR="00223F35" w:rsidRPr="005B1E54" w:rsidRDefault="00223F35" w:rsidP="00223F35">
      <w:pPr>
        <w:numPr>
          <w:ilvl w:val="0"/>
          <w:numId w:val="5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Этап рефлексии деятельности.</w:t>
      </w:r>
    </w:p>
    <w:p w:rsidR="00223F35" w:rsidRPr="005B1E54" w:rsidRDefault="00223F35" w:rsidP="00223F35">
      <w:pPr>
        <w:keepNext/>
        <w:pBdr>
          <w:bottom w:val="single" w:sz="6" w:space="0" w:color="D6DDB9"/>
        </w:pBd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lastRenderedPageBreak/>
        <w:t>Тип №4. Урок развивающего контроля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Цели: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Деятельностная</w:t>
      </w:r>
      <w:proofErr w:type="spellEnd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научить детей способам самоконтроля и </w:t>
      </w:r>
      <w:hyperlink r:id="rId6" w:history="1">
        <w:r w:rsidRPr="005B1E54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ru-RU"/>
          </w:rPr>
          <w:t>взаимоконтроля</w:t>
        </w:r>
      </w:hyperlink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формировать способности, позволяющие осуществлять контроль.</w:t>
      </w: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Содержательная:</w:t>
      </w: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проверка знания, умений, приобретенных навыков и самопроверка учеников.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Структура урока развивающего контроля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Мотивационный этап.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Актуализация знаний и осуществление пробного действия.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Фиксирование локальных затруднений.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Создание плана по решению проблемы.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Реализация на практике выбранного плана.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Обобщение видов затруднений.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Осуществление самостоятельной работы и самопроверки с использованием эталонного образца.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Решение задач творческого уровня.</w:t>
      </w:r>
    </w:p>
    <w:p w:rsidR="00223F35" w:rsidRPr="005B1E54" w:rsidRDefault="00223F35" w:rsidP="00223F35">
      <w:pPr>
        <w:numPr>
          <w:ilvl w:val="0"/>
          <w:numId w:val="6"/>
        </w:numPr>
        <w:shd w:val="clear" w:color="auto" w:fill="FFFFFF"/>
        <w:spacing w:after="0" w:line="330" w:lineRule="atLeast"/>
        <w:ind w:left="45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Рефлексия деятельности.</w:t>
      </w:r>
    </w:p>
    <w:p w:rsidR="00223F35" w:rsidRPr="005B1E54" w:rsidRDefault="00223F35" w:rsidP="00223F35">
      <w:pPr>
        <w:shd w:val="clear" w:color="auto" w:fill="FFFFFF"/>
        <w:spacing w:after="0" w:line="338" w:lineRule="atLeast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Виды уроков для каждого типа урока по ФГОС</w:t>
      </w:r>
    </w:p>
    <w:tbl>
      <w:tblPr>
        <w:tblW w:w="11592" w:type="dxa"/>
        <w:tblInd w:w="-1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686"/>
        <w:gridCol w:w="7197"/>
      </w:tblGrid>
      <w:tr w:rsidR="00223F35" w:rsidRPr="005B1E54" w:rsidTr="00FB518C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Тип урока по ФГОС</w:t>
            </w:r>
          </w:p>
        </w:tc>
        <w:tc>
          <w:tcPr>
            <w:tcW w:w="7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Виды уроков</w:t>
            </w:r>
          </w:p>
        </w:tc>
      </w:tr>
      <w:tr w:rsidR="00223F35" w:rsidRPr="005B1E54" w:rsidTr="00FB518C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Урок открытия нового знания</w:t>
            </w:r>
          </w:p>
        </w:tc>
        <w:tc>
          <w:tcPr>
            <w:tcW w:w="7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Лекция, путешествие, инсценировка, экспедиция, проблемный урок, экскурсия, беседа, конференция, мультимедиа-урок, игра, уроки смешанного типа.</w:t>
            </w:r>
            <w:proofErr w:type="gramEnd"/>
          </w:p>
        </w:tc>
      </w:tr>
      <w:tr w:rsidR="00223F35" w:rsidRPr="005B1E54" w:rsidTr="00FB518C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Урок рефлексии</w:t>
            </w:r>
          </w:p>
        </w:tc>
        <w:tc>
          <w:tcPr>
            <w:tcW w:w="7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Сочинение, практикум, диалог, ролевая игра, деловая игра, комбинированный урок.</w:t>
            </w:r>
          </w:p>
        </w:tc>
      </w:tr>
      <w:tr w:rsidR="00223F35" w:rsidRPr="005B1E54" w:rsidTr="00FB518C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Урок общеметодологической направленности</w:t>
            </w:r>
          </w:p>
        </w:tc>
        <w:tc>
          <w:tcPr>
            <w:tcW w:w="7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Конкурс, конференция, экскурсия, консультация, урок-игра, диспут, обсуждение, обзорная лекция, беседа, урок-суд, урок-откровение, урок-совершенствование.</w:t>
            </w:r>
            <w:proofErr w:type="gramEnd"/>
          </w:p>
        </w:tc>
      </w:tr>
      <w:tr w:rsidR="00223F35" w:rsidRPr="005B1E54" w:rsidTr="00FB518C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Урок развивающего контроля</w:t>
            </w:r>
          </w:p>
        </w:tc>
        <w:tc>
          <w:tcPr>
            <w:tcW w:w="7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23F35" w:rsidRPr="005B1E54" w:rsidRDefault="00223F35" w:rsidP="00FB518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5B1E5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Письменные работы, устные опросы, викторина, смотр знаний, творческий отчет, защита проектов, рефератов, тестирование, конкурсы.</w:t>
            </w:r>
            <w:proofErr w:type="gramEnd"/>
          </w:p>
        </w:tc>
      </w:tr>
    </w:tbl>
    <w:p w:rsidR="00223F35" w:rsidRDefault="00223F35" w:rsidP="00223F35">
      <w:pPr>
        <w:keepNext/>
        <w:pBdr>
          <w:bottom w:val="single" w:sz="6" w:space="0" w:color="D6DDB9"/>
        </w:pBd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</w:pPr>
    </w:p>
    <w:p w:rsidR="00223F35" w:rsidRPr="005B1E54" w:rsidRDefault="00223F35" w:rsidP="00223F3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Таким образом, уроки в свете требований ФГОС предполагают основательную реконструкцию учебного процесса. Изменились требования не только к содержанию учебного процесса, но и к результатам образования. Более того, ФГОС предлагает не только новую типологию уроков, но и новую систему реализации внеурочной деятельности. Таким </w:t>
      </w:r>
      <w:proofErr w:type="gramStart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образом</w:t>
      </w:r>
      <w:proofErr w:type="gramEnd"/>
      <w:r w:rsidRPr="005B1E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осуществляется комплексный подход в обучении ребенка. </w:t>
      </w:r>
    </w:p>
    <w:p w:rsidR="00223F35" w:rsidRDefault="00223F35" w:rsidP="00223F35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B1E54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br/>
      </w:r>
    </w:p>
    <w:p w:rsidR="00223F35" w:rsidRDefault="00223F35" w:rsidP="00223F35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23F35" w:rsidRDefault="00223F35" w:rsidP="00223F35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23F35" w:rsidRPr="00DF7B94" w:rsidRDefault="00223F35" w:rsidP="00223F35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185B30" w:rsidRDefault="00185B30">
      <w:bookmarkStart w:id="0" w:name="_GoBack"/>
      <w:bookmarkEnd w:id="0"/>
    </w:p>
    <w:sectPr w:rsidR="00185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B56C7"/>
    <w:multiLevelType w:val="multilevel"/>
    <w:tmpl w:val="C4F44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4001A4"/>
    <w:multiLevelType w:val="multilevel"/>
    <w:tmpl w:val="325E9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42107"/>
    <w:multiLevelType w:val="multilevel"/>
    <w:tmpl w:val="6712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0C3CD8"/>
    <w:multiLevelType w:val="multilevel"/>
    <w:tmpl w:val="BC0A5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3B34400"/>
    <w:multiLevelType w:val="multilevel"/>
    <w:tmpl w:val="0CEE6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A72582"/>
    <w:multiLevelType w:val="multilevel"/>
    <w:tmpl w:val="46CC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F35"/>
    <w:rsid w:val="00185B30"/>
    <w:rsid w:val="0022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0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5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pedsovet.su/metodika/5652_vzaimokontol_i_vzaimoproverka&amp;sa=D&amp;ust=1455216246791000&amp;usg=AFQjCNF5zOsLjhnO_qQwn3mvsMkxaN7aA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2017-02-28T09:08:00Z</dcterms:created>
  <dcterms:modified xsi:type="dcterms:W3CDTF">2017-02-28T09:09:00Z</dcterms:modified>
</cp:coreProperties>
</file>